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Приложение № </w:t>
      </w:r>
      <w:r w:rsidR="00981696" w:rsidRPr="00C57112">
        <w:rPr>
          <w:rFonts w:ascii="Times New Roman" w:hAnsi="Times New Roman" w:cs="Times New Roman"/>
          <w:sz w:val="28"/>
          <w:szCs w:val="28"/>
        </w:rPr>
        <w:t>3</w:t>
      </w:r>
    </w:p>
    <w:p w:rsidR="00981696"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к </w:t>
      </w:r>
      <w:r w:rsidR="00981696" w:rsidRPr="00C57112">
        <w:rPr>
          <w:rFonts w:ascii="Times New Roman" w:hAnsi="Times New Roman" w:cs="Times New Roman"/>
          <w:sz w:val="28"/>
          <w:szCs w:val="28"/>
        </w:rPr>
        <w:t>распоряжению администрации</w:t>
      </w:r>
    </w:p>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 города Пыть-Яха</w:t>
      </w:r>
    </w:p>
    <w:p w:rsidR="00AC3770" w:rsidRPr="002B76A5" w:rsidRDefault="00AC3770" w:rsidP="00AC3770">
      <w:pPr>
        <w:spacing w:after="0" w:line="240" w:lineRule="auto"/>
        <w:jc w:val="right"/>
        <w:rPr>
          <w:rFonts w:ascii="Times New Roman" w:hAnsi="Times New Roman" w:cs="Times New Roman"/>
          <w:sz w:val="28"/>
          <w:szCs w:val="28"/>
        </w:rPr>
      </w:pPr>
      <w:r w:rsidRPr="002B76A5">
        <w:rPr>
          <w:rFonts w:ascii="Times New Roman" w:hAnsi="Times New Roman" w:cs="Times New Roman"/>
          <w:sz w:val="28"/>
          <w:szCs w:val="28"/>
        </w:rPr>
        <w:t xml:space="preserve">от </w:t>
      </w:r>
      <w:r w:rsidR="00AE2D84">
        <w:rPr>
          <w:rFonts w:ascii="Times New Roman" w:hAnsi="Times New Roman" w:cs="Times New Roman"/>
          <w:sz w:val="28"/>
          <w:szCs w:val="28"/>
        </w:rPr>
        <w:t>25.05.2022 № 907-ра</w:t>
      </w:r>
    </w:p>
    <w:p w:rsidR="0034783E" w:rsidRPr="00D33A8E" w:rsidRDefault="0034783E" w:rsidP="00D33A8E">
      <w:pPr>
        <w:spacing w:after="0" w:line="240" w:lineRule="auto"/>
        <w:jc w:val="center"/>
        <w:rPr>
          <w:rFonts w:ascii="Times New Roman" w:hAnsi="Times New Roman" w:cs="Times New Roman"/>
          <w:sz w:val="28"/>
          <w:szCs w:val="28"/>
        </w:rPr>
      </w:pPr>
    </w:p>
    <w:p w:rsidR="00D33A8E" w:rsidRDefault="0049373E" w:rsidP="00D33A8E">
      <w:pPr>
        <w:spacing w:after="0" w:line="240" w:lineRule="auto"/>
        <w:jc w:val="center"/>
        <w:rPr>
          <w:rFonts w:ascii="Times New Roman" w:hAnsi="Times New Roman" w:cs="Times New Roman"/>
          <w:sz w:val="28"/>
          <w:szCs w:val="28"/>
        </w:rPr>
      </w:pPr>
      <w:r w:rsidRPr="00D33A8E">
        <w:rPr>
          <w:rFonts w:ascii="Times New Roman" w:hAnsi="Times New Roman" w:cs="Times New Roman"/>
          <w:sz w:val="28"/>
          <w:szCs w:val="28"/>
        </w:rPr>
        <w:t xml:space="preserve">Показатели исполнения бюджета </w:t>
      </w:r>
      <w:r w:rsidR="00D33A8E">
        <w:rPr>
          <w:rFonts w:ascii="Times New Roman" w:hAnsi="Times New Roman" w:cs="Times New Roman"/>
          <w:sz w:val="28"/>
          <w:szCs w:val="28"/>
        </w:rPr>
        <w:t>города</w:t>
      </w:r>
      <w:r w:rsidRPr="00D33A8E">
        <w:rPr>
          <w:rFonts w:ascii="Times New Roman" w:hAnsi="Times New Roman" w:cs="Times New Roman"/>
          <w:sz w:val="28"/>
          <w:szCs w:val="28"/>
        </w:rPr>
        <w:t xml:space="preserve"> Пыть-Ях</w:t>
      </w:r>
      <w:r w:rsidR="00D33A8E">
        <w:rPr>
          <w:rFonts w:ascii="Times New Roman" w:hAnsi="Times New Roman" w:cs="Times New Roman"/>
          <w:sz w:val="28"/>
          <w:szCs w:val="28"/>
        </w:rPr>
        <w:t>а</w:t>
      </w:r>
      <w:r w:rsidRPr="00D33A8E">
        <w:rPr>
          <w:rFonts w:ascii="Times New Roman" w:hAnsi="Times New Roman" w:cs="Times New Roman"/>
          <w:sz w:val="28"/>
          <w:szCs w:val="28"/>
        </w:rPr>
        <w:t xml:space="preserve"> за </w:t>
      </w:r>
      <w:r w:rsidR="00315E23">
        <w:rPr>
          <w:rFonts w:ascii="Times New Roman" w:hAnsi="Times New Roman" w:cs="Times New Roman"/>
          <w:sz w:val="28"/>
          <w:szCs w:val="28"/>
        </w:rPr>
        <w:t>1 квартал</w:t>
      </w:r>
      <w:r w:rsidRPr="00D33A8E">
        <w:rPr>
          <w:rFonts w:ascii="Times New Roman" w:hAnsi="Times New Roman" w:cs="Times New Roman"/>
          <w:sz w:val="28"/>
          <w:szCs w:val="28"/>
        </w:rPr>
        <w:t xml:space="preserve"> 202</w:t>
      </w:r>
      <w:r w:rsidR="00315E23">
        <w:rPr>
          <w:rFonts w:ascii="Times New Roman" w:hAnsi="Times New Roman" w:cs="Times New Roman"/>
          <w:sz w:val="28"/>
          <w:szCs w:val="28"/>
        </w:rPr>
        <w:t>2</w:t>
      </w:r>
      <w:r w:rsidRPr="00D33A8E">
        <w:rPr>
          <w:rFonts w:ascii="Times New Roman" w:hAnsi="Times New Roman" w:cs="Times New Roman"/>
          <w:sz w:val="28"/>
          <w:szCs w:val="28"/>
        </w:rPr>
        <w:t xml:space="preserve"> года </w:t>
      </w:r>
    </w:p>
    <w:p w:rsidR="00D33A8E" w:rsidRDefault="00F33DD4" w:rsidP="00D33A8E">
      <w:pPr>
        <w:spacing w:after="0" w:line="240" w:lineRule="auto"/>
        <w:jc w:val="center"/>
        <w:rPr>
          <w:rFonts w:ascii="Times New Roman" w:hAnsi="Times New Roman" w:cs="Times New Roman"/>
        </w:rPr>
      </w:pPr>
      <w:r w:rsidRPr="00F33DD4">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sidR="00D33A8E" w:rsidRPr="00D33A8E">
        <w:rPr>
          <w:rFonts w:ascii="Times New Roman" w:hAnsi="Times New Roman" w:cs="Times New Roman"/>
        </w:rPr>
        <w:t xml:space="preserve"> </w:t>
      </w:r>
    </w:p>
    <w:p w:rsidR="00D33A8E" w:rsidRDefault="00D33A8E" w:rsidP="00D33A8E">
      <w:pPr>
        <w:spacing w:after="0" w:line="240" w:lineRule="auto"/>
        <w:jc w:val="right"/>
        <w:rPr>
          <w:rFonts w:ascii="Times New Roman" w:hAnsi="Times New Roman" w:cs="Times New Roman"/>
          <w:sz w:val="28"/>
          <w:szCs w:val="28"/>
        </w:rPr>
      </w:pPr>
      <w:r w:rsidRPr="00D33A8E">
        <w:rPr>
          <w:rFonts w:ascii="Times New Roman" w:hAnsi="Times New Roman" w:cs="Times New Roman"/>
          <w:sz w:val="28"/>
          <w:szCs w:val="28"/>
        </w:rPr>
        <w:t>(рублей)</w:t>
      </w:r>
    </w:p>
    <w:tbl>
      <w:tblPr>
        <w:tblW w:w="4996" w:type="pct"/>
        <w:tblLayout w:type="fixed"/>
        <w:tblLook w:val="04A0" w:firstRow="1" w:lastRow="0" w:firstColumn="1" w:lastColumn="0" w:noHBand="0" w:noVBand="1"/>
      </w:tblPr>
      <w:tblGrid>
        <w:gridCol w:w="6753"/>
        <w:gridCol w:w="1048"/>
        <w:gridCol w:w="608"/>
        <w:gridCol w:w="862"/>
        <w:gridCol w:w="1414"/>
        <w:gridCol w:w="784"/>
        <w:gridCol w:w="1697"/>
        <w:gridCol w:w="1712"/>
        <w:gridCol w:w="803"/>
      </w:tblGrid>
      <w:tr w:rsidR="00B645DF" w:rsidRPr="00F852CF" w:rsidTr="00D10994">
        <w:trPr>
          <w:cantSplit/>
          <w:trHeight w:val="20"/>
          <w:tblHeader/>
        </w:trPr>
        <w:tc>
          <w:tcPr>
            <w:tcW w:w="215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Наименование</w:t>
            </w:r>
          </w:p>
        </w:tc>
        <w:tc>
          <w:tcPr>
            <w:tcW w:w="1504" w:type="pct"/>
            <w:gridSpan w:val="5"/>
            <w:tcBorders>
              <w:top w:val="single" w:sz="4" w:space="0" w:color="auto"/>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Код по бюджетной классификации</w:t>
            </w:r>
          </w:p>
        </w:tc>
        <w:tc>
          <w:tcPr>
            <w:tcW w:w="5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Уточненный план</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Исполнено</w:t>
            </w:r>
          </w:p>
        </w:tc>
        <w:tc>
          <w:tcPr>
            <w:tcW w:w="2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испол</w:t>
            </w:r>
            <w:r w:rsidR="00B645DF">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eastAsia="ru-RU"/>
              </w:rPr>
              <w:t>нения</w:t>
            </w:r>
          </w:p>
        </w:tc>
      </w:tr>
      <w:tr w:rsidR="00D10994" w:rsidRPr="00F852CF" w:rsidTr="00D10994">
        <w:trPr>
          <w:cantSplit/>
          <w:trHeight w:val="20"/>
          <w:tblHeader/>
        </w:trPr>
        <w:tc>
          <w:tcPr>
            <w:tcW w:w="2153" w:type="pct"/>
            <w:vMerge/>
            <w:tcBorders>
              <w:top w:val="single" w:sz="4" w:space="0" w:color="auto"/>
              <w:left w:val="single" w:sz="4" w:space="0" w:color="auto"/>
              <w:bottom w:val="single" w:sz="4" w:space="0" w:color="auto"/>
              <w:right w:val="single" w:sz="4" w:space="0" w:color="auto"/>
            </w:tcBorders>
            <w:vAlign w:val="center"/>
            <w:hideMark/>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c>
          <w:tcPr>
            <w:tcW w:w="334"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главного распоря-дителя средств бюджета</w:t>
            </w:r>
          </w:p>
        </w:tc>
        <w:tc>
          <w:tcPr>
            <w:tcW w:w="194"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раз-дела</w:t>
            </w:r>
          </w:p>
        </w:tc>
        <w:tc>
          <w:tcPr>
            <w:tcW w:w="275"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подраз-дела</w:t>
            </w:r>
          </w:p>
        </w:tc>
        <w:tc>
          <w:tcPr>
            <w:tcW w:w="451"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целевой статьи</w:t>
            </w:r>
          </w:p>
        </w:tc>
        <w:tc>
          <w:tcPr>
            <w:tcW w:w="250"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вида рас</w:t>
            </w:r>
            <w:r w:rsidR="00B645DF">
              <w:rPr>
                <w:rFonts w:ascii="Times New Roman" w:eastAsia="Times New Roman" w:hAnsi="Times New Roman" w:cs="Times New Roman"/>
                <w:sz w:val="20"/>
                <w:szCs w:val="20"/>
                <w:lang w:val="en-US" w:eastAsia="ru-RU"/>
              </w:rPr>
              <w:t>-</w:t>
            </w:r>
            <w:r w:rsidRPr="00F852CF">
              <w:rPr>
                <w:rFonts w:ascii="Times New Roman" w:eastAsia="Times New Roman" w:hAnsi="Times New Roman" w:cs="Times New Roman"/>
                <w:sz w:val="20"/>
                <w:szCs w:val="20"/>
                <w:lang w:eastAsia="ru-RU"/>
              </w:rPr>
              <w:t>ходов</w:t>
            </w:r>
          </w:p>
        </w:tc>
        <w:tc>
          <w:tcPr>
            <w:tcW w:w="541" w:type="pct"/>
            <w:vMerge/>
            <w:tcBorders>
              <w:top w:val="single" w:sz="4" w:space="0" w:color="auto"/>
              <w:left w:val="single" w:sz="4" w:space="0" w:color="auto"/>
              <w:bottom w:val="single" w:sz="4" w:space="0" w:color="auto"/>
              <w:right w:val="single" w:sz="4" w:space="0" w:color="auto"/>
            </w:tcBorders>
            <w:vAlign w:val="center"/>
            <w:hideMark/>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c>
          <w:tcPr>
            <w:tcW w:w="256" w:type="pct"/>
            <w:vMerge/>
            <w:tcBorders>
              <w:top w:val="single" w:sz="4" w:space="0" w:color="auto"/>
              <w:left w:val="single" w:sz="4" w:space="0" w:color="auto"/>
              <w:bottom w:val="single" w:sz="4" w:space="0" w:color="auto"/>
              <w:right w:val="single" w:sz="4" w:space="0" w:color="auto"/>
            </w:tcBorders>
            <w:vAlign w:val="center"/>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r>
      <w:tr w:rsidR="00D10994" w:rsidRPr="00F852CF" w:rsidTr="00D10994">
        <w:trPr>
          <w:cantSplit/>
          <w:trHeight w:val="20"/>
          <w:tblHeader/>
        </w:trPr>
        <w:tc>
          <w:tcPr>
            <w:tcW w:w="2153" w:type="pct"/>
            <w:tcBorders>
              <w:top w:val="nil"/>
              <w:left w:val="single" w:sz="4" w:space="0" w:color="auto"/>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w:t>
            </w:r>
          </w:p>
        </w:tc>
        <w:tc>
          <w:tcPr>
            <w:tcW w:w="334"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w:t>
            </w:r>
          </w:p>
        </w:tc>
        <w:tc>
          <w:tcPr>
            <w:tcW w:w="194"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w:t>
            </w:r>
          </w:p>
        </w:tc>
        <w:tc>
          <w:tcPr>
            <w:tcW w:w="451"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w:t>
            </w:r>
          </w:p>
        </w:tc>
        <w:tc>
          <w:tcPr>
            <w:tcW w:w="541"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w:t>
            </w:r>
          </w:p>
        </w:tc>
        <w:tc>
          <w:tcPr>
            <w:tcW w:w="54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Дума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26 091 300,00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7 905 939,77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30,30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Общегосударственные вопросы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25 857 780,80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7 857 189,07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30,39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w:t>
            </w:r>
            <w:bookmarkStart w:id="0" w:name="_GoBack"/>
            <w:bookmarkEnd w:id="0"/>
            <w:r w:rsidRPr="00F852CF">
              <w:rPr>
                <w:rFonts w:ascii="Times New Roman" w:eastAsia="Times New Roman" w:hAnsi="Times New Roman" w:cs="Times New Roman"/>
                <w:sz w:val="20"/>
                <w:szCs w:val="20"/>
                <w:lang w:eastAsia="ru-RU"/>
              </w:rPr>
              <w:t>нов муниципальных образований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8 602 280,80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3 146 931,38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36,58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8 539 500,00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3 128 145,38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8 539 500,00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3 128 145,38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52 780,80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8 786,00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52 780,80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8 786,00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5 605 169,32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1 074 479,67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5 563 369,32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1 046 019,67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5 563 369,32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1 046 019,67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28 460,00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28 460,00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4 996 930,68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1 211 764,11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4 992 300,00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1 207 133,43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4 992 300,00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1 207 133,43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общегосударственные вопросы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498 700,00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27,70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27,70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30,93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30,93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40,31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40,31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экономика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233 519,20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48 750,70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Общеэкономические вопросы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Связь и информатика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222 519,20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"Цифровой город"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Администрация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4 215 891 414,66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733 673 053,96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17,40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Общегосударственные вопросы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476 423 601,55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102 753 365,10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21,57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99 461 500,00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31 100 589,98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99 461 500,00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31 100 589,98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720 971,60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275 910,50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720 971,60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275 910,50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465 769,80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265 769,80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57,06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Исполнение судебных актов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65 769,80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65 769,80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Судебная система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фонды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Резервный фонд администрации города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общегосударственные вопросы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338 409 341,55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61 349 457,60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18,13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5 786 900,00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5 023 900,00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1 461 498,99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5 023 900,00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1 461 498,99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34 948,43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34 948,43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2 074 308,51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704 000,00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33,94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1 829 308,51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1 758 700,00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34,34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1 758 700,00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34,34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1 659 200,00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591 154,80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1 659 200,00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591 154,80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12 845,20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12,91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12 845,20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12,91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8 037 500,00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7 988 100,00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гражданских инициатив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62 838 091,04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8 875 524,45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14,12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55 265 892,84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1 303 326,25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13 498 381,00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13 498 381,00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8 498 381,00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8 498 381,00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1021"/>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Оформление проектно-сметной документации, экспертиза проектов (по объектам социальной сферы)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5 000 000,00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41 767 511,84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1 242 353,69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41 767 511,84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1 242 353,69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10 397 511,84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1 234 263,69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10 397 511,84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1 234 263,69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31 300 000,00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31 300 000,00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1021"/>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Проведение ремонта нежилых объектов социальной сферы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31 300 000,00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8 090,00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8 090,00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243 128 399,24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49 746 045,73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32,16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32,16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62 824,00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62 824,00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194 800,00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55,14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194 800,00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55,14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242 267 399,24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49 488 421,73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242 267 399,24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49 488 421,73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207 731 599,24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42 903 157,13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172 046 618,00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35 714 015,36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172 046 618,00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35 714 015,36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35 492 799,24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7 148 688,77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35 492 799,24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7 148 688,77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192 182,00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40 453,00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192 182,00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40 453,00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16,30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16,30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оборона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5 436 600,00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1 009 150,00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18,56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Мобилизационная и вневойсковая подготовка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30 271 090,45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4 961 251,86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16,39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Органы юстиции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1 241 600,00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159 335,02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145 335,02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145 335,02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Гражданская оборона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326 798,96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23 091 000,00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3 897 164,64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23 091 000,00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3 897 164,64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2 137 200,00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2 199 000,00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2 199 000,00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15 487 900,00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3 431 082,47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15 487 900,00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3 431 082,47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3 266 900,00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268 982,17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3 266 900,00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268 982,17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135 091,49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Создание условий для деятельности народных дружин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40 791,49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39 391,49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39 391,49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экономика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314 898 862,43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65 574 986,30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20,82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Общеэкономические вопросы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4 435 500,00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87 230,09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4 435 500,00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87 230,09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"Содействие трудоустройству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3 079 400,00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занятости молодежи"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2 524 600,00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2 524 600,00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2 484 600,00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37 894,72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5,49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1 794 600,00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18 947,37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922 300,00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694 900,00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Сельское хозяйство и рыболовство</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14 277 100,00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14 277 100,00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отрасли животноводства"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Поддержка и развитие животноводства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3 522 500,00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38,96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3 522 500,00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38,96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"Общепрограммные мероприятия"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Транспорт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83 737 102,73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"Автомобильный транспорт"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18 373 938,08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18 373 938,08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5 937 102,73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5 901 403,50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5 937 102,73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5 901 403,50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Дорожное хозяйство (дорожные фонды)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112 153 519,92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21 760 996,44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112 153 519,92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21 760 996,44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"Дорожное хозяйство"</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90 784 473,75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23,62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25 504 373,75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Строительство проезда в 1 микрорайоне до «Комплекс «Школа-детский сад» на 550 мест (330/учащихся/220 мест)» в 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24 889 153,83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"Безопасность дорожного движения"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21 369 046,17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Связь и информатика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11 710 300,00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1 135 612,86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9,70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9 476 100,00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"Цифровой город"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7 400 900,00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национальной экономики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88 585 339,78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16 943 505,47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1 689 600,00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387 654,62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1 522 700,00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320 042,46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1 522 700,00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320 042,46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67 612,16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67 612,16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37 729 939,78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"Комплексное развитие территорий"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11 024 300,00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11 024 300,00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градостроительной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23 316 100,00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6 524 663,91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27,98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23 316 100,00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6 524 663,91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27,98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3 089 539,78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354 692,53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3 089 539,78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354 692,53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3 280 100,00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304 700,00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2 665 900,00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защиты прав потребителей"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Жилищно-коммунальное хозяйство</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461 174 455,10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47 180 079,24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Жилищное хозяйство</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9 847 100,00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7 096 100,00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"Комплексное развитие территорий"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7 096 100,00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6 096 100,00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5 669 300,00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426 800,00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Коммунальное хозяйство</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225 127 624,30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1 336 751,70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221 682 324,30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205 210 324,30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«Мамонтовская»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1 362 974,58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"Таежная"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1 354 926,34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"Строительство КНС в мкр. № 6 "Пионерный" в 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14 565 160,22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"Чистая вода"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187 927 263,16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ВОС-3 в г.Пыть-Яхе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178 530 900,00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ВОС-3 в г.Пыть-Яхе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9 396 363,16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16 472 000,00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16 472 000,00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Благоустройство</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182 190 030,80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34 074 802,66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18,70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101 825 930,80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101 825 930,80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80 364 100,00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26 582 212,97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17 980 400,00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 в соответствии с концессионными соглашениями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мест захоронения"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44 009 700,00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10 953 827,89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Охрана окружающей среды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4 078 000,00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9,10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охраны окружающей среды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3 111 000,00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11,93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89 600,00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89 600,00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Образование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2 056 874 685,98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412 668 144,68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20,06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Дошкольное образование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573 302 770,00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114 039 190,16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573 302 770,00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114 039 190,16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558 672 600,00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113 700 704,21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558 672 600,00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113 700 704,21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14 630 170,00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338 485,95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14 543 570,00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14 053 570,00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11 353 570,00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11 353 570,00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Общее образование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1 194 107 484,79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245 088 222,26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1 194 107 484,79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245 088 222,26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1 043 760 310,00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225 023 595,18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1 041 450 920,58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224 960 595,18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21,60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95 393 700,00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31 619 843,38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95 393 700,00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31 619 843,38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57 661 900,00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20 687 401,35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37 731 800,00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10 932 442,03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20 544 500,00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5 886 193,58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20 544 500,00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5 886 193,58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17 031 100,00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5 167 272,00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30,34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3 513 400,00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718 921,58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35 779 000,00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8 492 500,00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35 779 000,00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8 492 500,00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28 435 700,00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6 779 479,32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7 343 300,00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1 713 020,68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843 751 600,00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167 828 076,36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843 751 600,00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167 828 076,36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568 661 200,00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118 346 633,35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275 090 400,00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49 481 443,01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39 267 200,00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5 872 265,56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14,95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39 267 200,00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5 872 265,56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14,95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26 362 900,00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4 021 830,26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15,26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12 904 300,00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1 850 435,30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14,34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150 347 174,79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20 064 627,08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81 883 330,00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14 362 501,27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17 656 670,00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3 587 585,03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5 093 000,00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999 895,78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4 918 000,00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824 895,78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4 918 000,00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824 895,78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1 930 000,00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466 495,50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2 988 000,00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358 400,28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11,99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45 714 174,79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45 264 174,79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15 483 639,00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15 483 639,00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29 780 535,79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17 030 535,79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12 750 000,00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Дополнительное образование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121 405 200,00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23 148 055,71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47 188 500,00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46 938 500,00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46 938 500,00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32 094 600,00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7 408 714,07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23,08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32 094 600,00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7 408 714,07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23,08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3 558 200,00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91 926,75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28 536 400,00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7 316 787,32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Молодежная политика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138 708 131,19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24 771 545,94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138 708 131,19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24 771 545,94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13 399 800,00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13 399 800,00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2 514 400,00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2 514 400,00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2 079 300,00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435 100,00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8 708 300,00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8 708 300,00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5 757 000,00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2 951 300,00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2 177 100,00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2 177 100,00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1 439 300,00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737 800,00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110 208 431,19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24 537 905,94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22,26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297 703,00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252 297,00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15 099 900,00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29 351 100,00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5 621 130,61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6 912 400,00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Культура, кинематография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182 017 145,00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41 339 881,18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22,71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Культура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174 705 245,00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39 903 162,25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172 584 545,00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39 523 532,25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84 520 045,00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20 567 388,09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24,33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библиотечного дела"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72 818 345,00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17 581 153,87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Государственная поддержка отрасли культуры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музейного дела"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11 701 700,00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2 986 234,22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25,52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87 103 100,00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18 682 770,46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2 120 700,00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379 630,00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80 300,00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туризма"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культуры, кинематографии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7 311 900,00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1 436 718,93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404 200,00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архивного дела"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Здравоохранение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3 223 100,00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здравоохранения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3 189 100,00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3 189 100,00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Социальная политика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116 124 700,00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15 544 169,72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13,39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Пенсионное обеспечение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Пенсии за выслугу лет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населения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13 140 300,00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Денежные выплаты почетным гражданам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Охрана семьи и детства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79 582 900,00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10 975 531,39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13,79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27 334 000,00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18,67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26 751 578,16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4 520 371,43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26 751 578,16</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4 520 371,43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19 766 400,00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социальной политики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12 569 500,00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2 850 925,83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12 569 500,00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2 850 925,83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1 573 600,00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159 953,20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1 573 600,00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159 953,20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155 653,30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747 100,00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155 653,30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Физическая культура и спорт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531 315 174,15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36 142 832,53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6,80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Физическая культура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Основное мероприятие "Обеспечение </w:t>
            </w:r>
            <w:r w:rsidR="00B645DF" w:rsidRPr="00F852CF">
              <w:rPr>
                <w:rFonts w:ascii="Times New Roman" w:eastAsia="Times New Roman" w:hAnsi="Times New Roman" w:cs="Times New Roman"/>
                <w:sz w:val="20"/>
                <w:szCs w:val="20"/>
                <w:lang w:eastAsia="ru-RU"/>
              </w:rPr>
              <w:t>участия спортивных</w:t>
            </w:r>
            <w:r w:rsidRPr="00F852CF">
              <w:rPr>
                <w:rFonts w:ascii="Times New Roman" w:eastAsia="Times New Roman" w:hAnsi="Times New Roman" w:cs="Times New Roman"/>
                <w:sz w:val="20"/>
                <w:szCs w:val="20"/>
                <w:lang w:eastAsia="ru-RU"/>
              </w:rPr>
              <w:t xml:space="preserve"> сборных </w:t>
            </w:r>
            <w:r w:rsidR="00B645DF" w:rsidRPr="00F852CF">
              <w:rPr>
                <w:rFonts w:ascii="Times New Roman" w:eastAsia="Times New Roman" w:hAnsi="Times New Roman" w:cs="Times New Roman"/>
                <w:sz w:val="20"/>
                <w:szCs w:val="20"/>
                <w:lang w:eastAsia="ru-RU"/>
              </w:rPr>
              <w:t>команд в</w:t>
            </w:r>
            <w:r w:rsidRPr="00F852CF">
              <w:rPr>
                <w:rFonts w:ascii="Times New Roman" w:eastAsia="Times New Roman" w:hAnsi="Times New Roman" w:cs="Times New Roman"/>
                <w:sz w:val="20"/>
                <w:szCs w:val="20"/>
                <w:lang w:eastAsia="ru-RU"/>
              </w:rPr>
              <w:t xml:space="preserve"> </w:t>
            </w:r>
            <w:r w:rsidR="00B645DF" w:rsidRPr="00F852CF">
              <w:rPr>
                <w:rFonts w:ascii="Times New Roman" w:eastAsia="Times New Roman" w:hAnsi="Times New Roman" w:cs="Times New Roman"/>
                <w:sz w:val="20"/>
                <w:szCs w:val="20"/>
                <w:lang w:eastAsia="ru-RU"/>
              </w:rPr>
              <w:t>официальных спортивных</w:t>
            </w:r>
            <w:r w:rsidRPr="00F852CF">
              <w:rPr>
                <w:rFonts w:ascii="Times New Roman" w:eastAsia="Times New Roman" w:hAnsi="Times New Roman" w:cs="Times New Roman"/>
                <w:sz w:val="20"/>
                <w:szCs w:val="20"/>
                <w:lang w:eastAsia="ru-RU"/>
              </w:rPr>
              <w:t xml:space="preserve"> мероприятиях"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B645DF" w:rsidRPr="00F852CF">
              <w:rPr>
                <w:rFonts w:ascii="Times New Roman" w:eastAsia="Times New Roman" w:hAnsi="Times New Roman" w:cs="Times New Roman"/>
                <w:sz w:val="20"/>
                <w:szCs w:val="20"/>
                <w:lang w:eastAsia="ru-RU"/>
              </w:rPr>
              <w:t>пользование населению</w:t>
            </w:r>
            <w:r w:rsidRPr="00F852CF">
              <w:rPr>
                <w:rFonts w:ascii="Times New Roman" w:eastAsia="Times New Roman" w:hAnsi="Times New Roman" w:cs="Times New Roman"/>
                <w:sz w:val="20"/>
                <w:szCs w:val="20"/>
                <w:lang w:eastAsia="ru-RU"/>
              </w:rPr>
              <w:t xml:space="preserve"> спортивных сооружений"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3 244 800,00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4 875 589,37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4 875 589,37</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4 867 478,83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4 867 478,83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8 110,54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8 110,54</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Массовый спорт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415 465 384,78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415 465 384,78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415 185 484,78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w:t>
            </w:r>
            <w:r w:rsidR="00B645DF" w:rsidRPr="00F852CF">
              <w:rPr>
                <w:rFonts w:ascii="Times New Roman" w:eastAsia="Times New Roman" w:hAnsi="Times New Roman" w:cs="Times New Roman"/>
                <w:sz w:val="20"/>
                <w:szCs w:val="20"/>
                <w:lang w:eastAsia="ru-RU"/>
              </w:rPr>
              <w:t>оздоровительных) мероприятиях</w:t>
            </w:r>
            <w:r w:rsidRPr="00F852CF">
              <w:rPr>
                <w:rFonts w:ascii="Times New Roman" w:eastAsia="Times New Roman" w:hAnsi="Times New Roman" w:cs="Times New Roman"/>
                <w:sz w:val="20"/>
                <w:szCs w:val="20"/>
                <w:lang w:eastAsia="ru-RU"/>
              </w:rPr>
              <w:t>"</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B645DF" w:rsidRPr="00F852CF">
              <w:rPr>
                <w:rFonts w:ascii="Times New Roman" w:eastAsia="Times New Roman" w:hAnsi="Times New Roman" w:cs="Times New Roman"/>
                <w:sz w:val="20"/>
                <w:szCs w:val="20"/>
                <w:lang w:eastAsia="ru-RU"/>
              </w:rPr>
              <w:t>пользование населению</w:t>
            </w:r>
            <w:r w:rsidRPr="00F852CF">
              <w:rPr>
                <w:rFonts w:ascii="Times New Roman" w:eastAsia="Times New Roman" w:hAnsi="Times New Roman" w:cs="Times New Roman"/>
                <w:sz w:val="20"/>
                <w:szCs w:val="20"/>
                <w:lang w:eastAsia="ru-RU"/>
              </w:rPr>
              <w:t xml:space="preserve"> спортивных сооружений"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375 389 384,78</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114 134,00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0,03</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Физкультурно-оздоровительный объект</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345 596 214,13</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"Спорт-норма жизни"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Спорт высших достижений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"Спорт-норма жизни"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5 515 900,00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5 515 900,00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28,87</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Средства массовой информации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30 685 000,00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5 841 378,56</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19,04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Телевидение и радиовещание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Периодическая печать и издательства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Обслуживание государственного (муниципального) долга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"Управление муниципальными финансами"</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муниципального долга</w:t>
            </w:r>
          </w:p>
        </w:tc>
        <w:tc>
          <w:tcPr>
            <w:tcW w:w="33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4"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546"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D10994" w:rsidRPr="00F852CF" w:rsidTr="00D10994">
        <w:trPr>
          <w:cantSplit/>
          <w:trHeight w:val="20"/>
        </w:trPr>
        <w:tc>
          <w:tcPr>
            <w:tcW w:w="2153" w:type="pct"/>
            <w:tcBorders>
              <w:top w:val="nil"/>
              <w:left w:val="single" w:sz="4" w:space="0" w:color="auto"/>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Итого</w:t>
            </w:r>
          </w:p>
        </w:tc>
        <w:tc>
          <w:tcPr>
            <w:tcW w:w="334"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194"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451"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250"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541"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4 241 982 714,66</w:t>
            </w:r>
          </w:p>
        </w:tc>
        <w:tc>
          <w:tcPr>
            <w:tcW w:w="54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741 578 993,73</w:t>
            </w:r>
          </w:p>
        </w:tc>
        <w:tc>
          <w:tcPr>
            <w:tcW w:w="256"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17,48</w:t>
            </w:r>
          </w:p>
        </w:tc>
      </w:tr>
    </w:tbl>
    <w:p w:rsidR="00D33A8E" w:rsidRDefault="00D33A8E" w:rsidP="00B645DF">
      <w:pPr>
        <w:spacing w:after="0" w:line="240" w:lineRule="auto"/>
        <w:jc w:val="right"/>
        <w:rPr>
          <w:rFonts w:ascii="Times New Roman" w:hAnsi="Times New Roman" w:cs="Times New Roman"/>
          <w:sz w:val="28"/>
          <w:szCs w:val="28"/>
        </w:rPr>
      </w:pPr>
    </w:p>
    <w:sectPr w:rsidR="00D33A8E" w:rsidSect="00AE1310">
      <w:headerReference w:type="default" r:id="rId6"/>
      <w:pgSz w:w="16838" w:h="11906" w:orient="landscape"/>
      <w:pgMar w:top="851" w:right="567" w:bottom="567" w:left="567" w:header="397" w:footer="709" w:gutter="0"/>
      <w:pgNumType w:start="1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4BD" w:rsidRDefault="008234BD" w:rsidP="004A7220">
      <w:pPr>
        <w:spacing w:after="0" w:line="240" w:lineRule="auto"/>
      </w:pPr>
      <w:r>
        <w:separator/>
      </w:r>
    </w:p>
  </w:endnote>
  <w:endnote w:type="continuationSeparator" w:id="0">
    <w:p w:rsidR="008234BD" w:rsidRDefault="008234BD"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4BD" w:rsidRDefault="008234BD" w:rsidP="004A7220">
      <w:pPr>
        <w:spacing w:after="0" w:line="240" w:lineRule="auto"/>
      </w:pPr>
      <w:r>
        <w:separator/>
      </w:r>
    </w:p>
  </w:footnote>
  <w:footnote w:type="continuationSeparator" w:id="0">
    <w:p w:rsidR="008234BD" w:rsidRDefault="008234BD"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F852CF" w:rsidRDefault="00F852CF">
        <w:pPr>
          <w:pStyle w:val="a5"/>
          <w:jc w:val="right"/>
        </w:pPr>
        <w:r>
          <w:fldChar w:fldCharType="begin"/>
        </w:r>
        <w:r>
          <w:instrText>PAGE   \* MERGEFORMAT</w:instrText>
        </w:r>
        <w:r>
          <w:fldChar w:fldCharType="separate"/>
        </w:r>
        <w:r w:rsidR="00D10994">
          <w:rPr>
            <w:noProof/>
          </w:rPr>
          <w:t>163</w:t>
        </w:r>
        <w:r>
          <w:fldChar w:fldCharType="end"/>
        </w:r>
      </w:p>
    </w:sdtContent>
  </w:sdt>
  <w:p w:rsidR="00F852CF" w:rsidRDefault="00F852C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76757"/>
    <w:rsid w:val="00160C08"/>
    <w:rsid w:val="002E72CC"/>
    <w:rsid w:val="00301C41"/>
    <w:rsid w:val="00315E23"/>
    <w:rsid w:val="00324677"/>
    <w:rsid w:val="0034783E"/>
    <w:rsid w:val="00356AA6"/>
    <w:rsid w:val="003B7C51"/>
    <w:rsid w:val="00473FF9"/>
    <w:rsid w:val="00492C57"/>
    <w:rsid w:val="0049373E"/>
    <w:rsid w:val="004A7220"/>
    <w:rsid w:val="00537CAC"/>
    <w:rsid w:val="005E54EA"/>
    <w:rsid w:val="0066412B"/>
    <w:rsid w:val="007D5ACF"/>
    <w:rsid w:val="008234BD"/>
    <w:rsid w:val="00863177"/>
    <w:rsid w:val="00937D70"/>
    <w:rsid w:val="00945713"/>
    <w:rsid w:val="00961003"/>
    <w:rsid w:val="00981696"/>
    <w:rsid w:val="009B1129"/>
    <w:rsid w:val="00A423EC"/>
    <w:rsid w:val="00A83456"/>
    <w:rsid w:val="00AC3770"/>
    <w:rsid w:val="00AE1310"/>
    <w:rsid w:val="00AE2D84"/>
    <w:rsid w:val="00B30F79"/>
    <w:rsid w:val="00B645DF"/>
    <w:rsid w:val="00B85BA7"/>
    <w:rsid w:val="00BE568E"/>
    <w:rsid w:val="00BF3325"/>
    <w:rsid w:val="00C163E6"/>
    <w:rsid w:val="00C4690D"/>
    <w:rsid w:val="00C57112"/>
    <w:rsid w:val="00C73381"/>
    <w:rsid w:val="00C86C2C"/>
    <w:rsid w:val="00CA1E92"/>
    <w:rsid w:val="00D10994"/>
    <w:rsid w:val="00D33A8E"/>
    <w:rsid w:val="00D8784D"/>
    <w:rsid w:val="00DB795C"/>
    <w:rsid w:val="00DF43C9"/>
    <w:rsid w:val="00EF2D73"/>
    <w:rsid w:val="00F33DD4"/>
    <w:rsid w:val="00F852CF"/>
    <w:rsid w:val="00FD0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C86C2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86C2C"/>
    <w:rPr>
      <w:rFonts w:ascii="Segoe UI" w:hAnsi="Segoe UI" w:cs="Segoe UI"/>
      <w:sz w:val="18"/>
      <w:szCs w:val="18"/>
    </w:rPr>
  </w:style>
  <w:style w:type="paragraph" w:customStyle="1" w:styleId="xl68">
    <w:name w:val="xl68"/>
    <w:basedOn w:val="a"/>
    <w:rsid w:val="00937D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76751">
      <w:bodyDiv w:val="1"/>
      <w:marLeft w:val="0"/>
      <w:marRight w:val="0"/>
      <w:marTop w:val="0"/>
      <w:marBottom w:val="0"/>
      <w:divBdr>
        <w:top w:val="none" w:sz="0" w:space="0" w:color="auto"/>
        <w:left w:val="none" w:sz="0" w:space="0" w:color="auto"/>
        <w:bottom w:val="none" w:sz="0" w:space="0" w:color="auto"/>
        <w:right w:val="none" w:sz="0" w:space="0" w:color="auto"/>
      </w:divBdr>
    </w:div>
    <w:div w:id="897974538">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386297743">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60</Pages>
  <Words>24149</Words>
  <Characters>137655</Characters>
  <Application>Microsoft Office Word</Application>
  <DocSecurity>0</DocSecurity>
  <Lines>1147</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Сергей Медведев</cp:lastModifiedBy>
  <cp:revision>7</cp:revision>
  <cp:lastPrinted>2022-05-25T09:47:00Z</cp:lastPrinted>
  <dcterms:created xsi:type="dcterms:W3CDTF">2022-05-25T08:21:00Z</dcterms:created>
  <dcterms:modified xsi:type="dcterms:W3CDTF">2022-05-25T09:47:00Z</dcterms:modified>
</cp:coreProperties>
</file>